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方正小标宋简体" w:hAnsi="方正小标宋简体" w:eastAsia="方正小标宋简体" w:cs="方正小标宋简体"/>
          <w:b/>
          <w:sz w:val="44"/>
          <w:szCs w:val="44"/>
        </w:rPr>
      </w:pPr>
    </w:p>
    <w:p>
      <w:pPr>
        <w:spacing w:line="600" w:lineRule="exact"/>
        <w:jc w:val="center"/>
        <w:rPr>
          <w:rFonts w:ascii="方正小标宋简体" w:hAnsi="方正小标宋简体" w:eastAsia="方正小标宋简体" w:cs="方正小标宋简体"/>
          <w:b/>
          <w:sz w:val="44"/>
          <w:szCs w:val="44"/>
        </w:rPr>
      </w:pPr>
    </w:p>
    <w:p>
      <w:pPr>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中共南充职业技术学院委员会</w:t>
      </w:r>
    </w:p>
    <w:p>
      <w:pPr>
        <w:spacing w:line="580" w:lineRule="exact"/>
        <w:jc w:val="center"/>
        <w:rPr>
          <w:rFonts w:ascii="方正小标宋简体" w:hAnsi="方正小标宋简体" w:eastAsia="方正小标宋简体" w:cs="方正小标宋简体"/>
          <w:bCs/>
          <w:w w:val="95"/>
          <w:sz w:val="44"/>
          <w:szCs w:val="44"/>
        </w:rPr>
      </w:pPr>
      <w:r>
        <w:rPr>
          <w:rFonts w:hint="eastAsia" w:ascii="方正小标宋简体" w:hAnsi="方正小标宋简体" w:eastAsia="方正小标宋简体" w:cs="方正小标宋简体"/>
          <w:bCs/>
          <w:w w:val="95"/>
          <w:sz w:val="44"/>
          <w:szCs w:val="44"/>
        </w:rPr>
        <w:t>关于隆重庆祝中华人民共和国成立70周年广泛组织开展“我和我的祖国”群</w:t>
      </w:r>
      <w:bookmarkStart w:id="0" w:name="_GoBack"/>
      <w:bookmarkEnd w:id="0"/>
      <w:r>
        <w:rPr>
          <w:rFonts w:hint="eastAsia" w:ascii="方正小标宋简体" w:hAnsi="方正小标宋简体" w:eastAsia="方正小标宋简体" w:cs="方正小标宋简体"/>
          <w:bCs/>
          <w:w w:val="95"/>
          <w:sz w:val="44"/>
          <w:szCs w:val="44"/>
        </w:rPr>
        <w:t>众性主题宣传教育活动的实施方案</w:t>
      </w:r>
    </w:p>
    <w:p>
      <w:pPr>
        <w:spacing w:line="520" w:lineRule="exact"/>
        <w:rPr>
          <w:rFonts w:ascii="仿宋_GB2312" w:hAnsi="仿宋_GB2312" w:eastAsia="仿宋_GB2312" w:cs="仿宋_GB2312"/>
          <w:bCs/>
          <w:sz w:val="32"/>
          <w:szCs w:val="32"/>
        </w:rPr>
      </w:pPr>
    </w:p>
    <w:p>
      <w:pPr>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中共中央办公厅、国务院办公厅《关于隆重庆祝中华人民共和国成立70周年广泛组织开展“我和我的祖国”群众性主题宣传教育活动的通知》精神和省委、市有关要求，为隆重庆祝中华人民共和国成立70周年，组织开展好学院“我和我的祖国”群众性主题宣传教育活动，特制定本方案。</w:t>
      </w:r>
    </w:p>
    <w:p>
      <w:pPr>
        <w:spacing w:line="520" w:lineRule="exact"/>
        <w:ind w:firstLine="643" w:firstLineChars="200"/>
        <w:rPr>
          <w:rFonts w:ascii="黑体" w:hAnsi="黑体" w:eastAsia="黑体" w:cs="黑体"/>
          <w:bCs/>
          <w:sz w:val="32"/>
          <w:szCs w:val="32"/>
        </w:rPr>
      </w:pPr>
      <w:r>
        <w:rPr>
          <w:rFonts w:hint="eastAsia" w:ascii="黑体" w:hAnsi="黑体" w:eastAsia="黑体" w:cs="黑体"/>
          <w:b/>
          <w:sz w:val="32"/>
          <w:szCs w:val="32"/>
        </w:rPr>
        <w:t>一、指导思想</w:t>
      </w:r>
    </w:p>
    <w:p>
      <w:pPr>
        <w:spacing w:line="520" w:lineRule="exact"/>
        <w:ind w:firstLine="480" w:firstLineChars="1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高举中国特色社会主义伟大旗帜，以马克思列宁主义、毛泽东思想、邓小平理论、“三个代表”重要思想、科学发展观、习近平新时代中国特色社会主义思想为指导，全面贯彻落实党的十九大和十九届二中、三中全会精神，增强“四个意识”，坚定“四个自信”，做到“两个维护”，紧紧围绕隆重庆祝中华人民共和国成立70周年，大力弘扬以爱国主义为核心的伟大民族精神，以“我和我的祖国”为主题，结合学院实际，在全院范围内广泛开展形式多样、内容丰富的群众性主题宣传教育活动，着重增强仪式感、参与感、现代感，讲好中国故事，讲好中国共产党故事，讲好新时代中国特色社会主义故事，讲好“南充职院”故事，充分宣传展示中华人民共和国成立70年来特别是改革开放以来的光辉历程、伟大成就和宝贵经验，突出宣传展示党的十八大以来，以习近平同志为核心的党中央团结带领全党全军全国各族人民进行伟大斗争、建设伟大工程、推进伟大事业、实现伟大梦想，推动学校职教事业跨越式发展所取得的全方位、开创性历史成果。激发师生的爱国之情、报国之志，激励和动员全院师生更加紧密团结在以习近平同志为核心的党中央周围，不忘初心、牢记使命、永远奋斗，立足本职岗位作贡献，把爱国奋斗精神转化为实际行动，为决胜全面建成小康社会、夺取新时代中国特色社会主义伟大胜利、实现中华民族伟大复兴的中国梦而砥砺奋进，大力实施“1210”发展战略，为把学院建设成为“西部一流、国内先进”的优质高职院校而不懈奋斗。</w:t>
      </w:r>
    </w:p>
    <w:p>
      <w:pPr>
        <w:spacing w:line="520" w:lineRule="exact"/>
        <w:ind w:firstLine="643" w:firstLineChars="200"/>
        <w:rPr>
          <w:rFonts w:ascii="黑体" w:hAnsi="黑体" w:eastAsia="黑体" w:cs="黑体"/>
          <w:b/>
          <w:sz w:val="32"/>
          <w:szCs w:val="32"/>
        </w:rPr>
      </w:pPr>
      <w:r>
        <w:rPr>
          <w:rFonts w:hint="eastAsia" w:ascii="黑体" w:hAnsi="黑体" w:eastAsia="黑体" w:cs="黑体"/>
          <w:b/>
          <w:sz w:val="32"/>
          <w:szCs w:val="32"/>
        </w:rPr>
        <w:t>二、活动形式与内容</w:t>
      </w:r>
    </w:p>
    <w:p>
      <w:pPr>
        <w:spacing w:line="52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1.学习体验活动。</w:t>
      </w:r>
      <w:r>
        <w:rPr>
          <w:rFonts w:hint="eastAsia" w:ascii="仿宋_GB2312" w:hAnsi="仿宋_GB2312" w:eastAsia="仿宋_GB2312" w:cs="仿宋_GB2312"/>
          <w:bCs/>
          <w:sz w:val="32"/>
          <w:szCs w:val="32"/>
        </w:rPr>
        <w:t>精心设计推出学习体验线路，引导师生就近就便开展实地考察、国情调研，观城乡新貌、看身边变化、听亲身故事，感悟家国情怀，提升精神境界。组织师生到朱德纪念馆、罗瑞卿纪念馆、张澜故居等参观学习，聆听革命故事，学习革命精神。马克思主义学院组织思政课教师到浙江嘉兴南湖和广州华南师大爱国主义教育基地参加社会实践，组织师生去延安红色革命教育基地暑期社会实践，学院团委组织学生暑期“三下乡活动”，统战部组织民主党派代表去贵州师范大学红色革命教育基地开展社会实践活动。使全院师生充分感受中华人民共和国成立和发展的艰辛历程，继承和发扬革命传统，推进《新时代爱国主义教育实施纲要》的贯彻落实。(</w:t>
      </w:r>
      <w:r>
        <w:rPr>
          <w:rFonts w:hint="eastAsia" w:ascii="仿宋_GB2312" w:hAnsi="仿宋_GB2312" w:eastAsia="仿宋_GB2312" w:cs="仿宋_GB2312"/>
          <w:b/>
          <w:sz w:val="32"/>
          <w:szCs w:val="32"/>
        </w:rPr>
        <w:t>责任部门：宣传部、统战部、团委、马克思主义学院</w:t>
      </w:r>
      <w:r>
        <w:rPr>
          <w:rFonts w:hint="eastAsia" w:ascii="仿宋_GB2312" w:hAnsi="仿宋_GB2312" w:eastAsia="仿宋_GB2312" w:cs="仿宋_GB2312"/>
          <w:bCs/>
          <w:sz w:val="32"/>
          <w:szCs w:val="32"/>
        </w:rPr>
        <w:t>)</w:t>
      </w:r>
    </w:p>
    <w:p>
      <w:pPr>
        <w:spacing w:line="52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2.主题宣讲活动。</w:t>
      </w:r>
      <w:r>
        <w:rPr>
          <w:rFonts w:hint="eastAsia" w:ascii="仿宋_GB2312" w:hAnsi="仿宋_GB2312" w:eastAsia="仿宋_GB2312" w:cs="仿宋_GB2312"/>
          <w:bCs/>
          <w:sz w:val="32"/>
          <w:szCs w:val="32"/>
        </w:rPr>
        <w:t>围绕新时代中国特色社会主义和中国梦宣传教育，深入开展理想信念教育，有力推动习近平新时代中国特色社会主义思想入脑入心、落地生根。广泛组织开展教师宣讲活动，组建学院宣讲团，以真人真事和真情实感，讲好履职敬业、追梦筑梦、奋斗圆梦的故事。依托南职讲坛及南职人讲坛，举办系列论坛，围绕中华人民共和国成立70年特别是党的十八大以来相关领域发生的巨大变化、取得的伟大成就进行主题宣讲。(</w:t>
      </w:r>
      <w:r>
        <w:rPr>
          <w:rFonts w:hint="eastAsia" w:ascii="仿宋_GB2312" w:hAnsi="仿宋_GB2312" w:eastAsia="仿宋_GB2312" w:cs="仿宋_GB2312"/>
          <w:b/>
          <w:sz w:val="32"/>
          <w:szCs w:val="32"/>
        </w:rPr>
        <w:t>责任部门:科研处、各党总支</w:t>
      </w:r>
      <w:r>
        <w:rPr>
          <w:rFonts w:hint="eastAsia" w:ascii="仿宋_GB2312" w:hAnsi="仿宋_GB2312" w:eastAsia="仿宋_GB2312" w:cs="仿宋_GB2312"/>
          <w:bCs/>
          <w:sz w:val="32"/>
          <w:szCs w:val="32"/>
        </w:rPr>
        <w:t>)</w:t>
      </w:r>
    </w:p>
    <w:p>
      <w:pPr>
        <w:spacing w:line="52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3.共和国故事汇活动。</w:t>
      </w:r>
      <w:r>
        <w:rPr>
          <w:rFonts w:hint="eastAsia" w:ascii="仿宋_GB2312" w:hAnsi="仿宋_GB2312" w:eastAsia="仿宋_GB2312" w:cs="仿宋_GB2312"/>
          <w:bCs/>
          <w:sz w:val="32"/>
          <w:szCs w:val="32"/>
        </w:rPr>
        <w:t>举行共和国故事报告会，动员老党员、老同志、老专家、老教师等到广大群众特别是学生中去，讲述亲身经历，弘扬革命精神。开展读主题图书、看主题影视剧活动，向师生推介一批优秀主题图书和影视剧。开展诗歌会，组织传唱革命歌曲、朗诵革命诗词。开展“时代新人说——我和祖国共成长”演讲比赛，开展“五老讲中国故事、南充（学校）故事、初心故事”活动， 引导广大师生结合工作生活实践感悟，生动讲述弘扬爱国奋斗精神、争做时代新人的故事。(</w:t>
      </w:r>
      <w:r>
        <w:rPr>
          <w:rFonts w:hint="eastAsia" w:ascii="仿宋_GB2312" w:hAnsi="仿宋_GB2312" w:eastAsia="仿宋_GB2312" w:cs="仿宋_GB2312"/>
          <w:b/>
          <w:sz w:val="32"/>
          <w:szCs w:val="32"/>
        </w:rPr>
        <w:t>责任部门:团委、离退休工作处、各党总支</w:t>
      </w:r>
      <w:r>
        <w:rPr>
          <w:rFonts w:hint="eastAsia" w:ascii="仿宋_GB2312" w:hAnsi="仿宋_GB2312" w:eastAsia="仿宋_GB2312" w:cs="仿宋_GB2312"/>
          <w:bCs/>
          <w:sz w:val="32"/>
          <w:szCs w:val="32"/>
        </w:rPr>
        <w:t>)</w:t>
      </w:r>
    </w:p>
    <w:p>
      <w:pPr>
        <w:spacing w:line="52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4.缅怀革命先烈活动。</w:t>
      </w:r>
      <w:r>
        <w:rPr>
          <w:rFonts w:hint="eastAsia" w:ascii="仿宋_GB2312" w:hAnsi="仿宋_GB2312" w:eastAsia="仿宋_GB2312" w:cs="仿宋_GB2312"/>
          <w:bCs/>
          <w:sz w:val="32"/>
          <w:szCs w:val="32"/>
        </w:rPr>
        <w:t>9月30日烈士纪念日前，组织学生集中开展祭扫烈士墓、敬献花篮、宣读祭文、瞻仰遗物等活动，缅怀革命先烈的英勇事迹和崇高精神。开展继承先烈遗志宣誓活动，组织共产党员、共青团员重温入党入团誓词。(</w:t>
      </w:r>
      <w:r>
        <w:rPr>
          <w:rFonts w:hint="eastAsia" w:ascii="仿宋_GB2312" w:hAnsi="仿宋_GB2312" w:eastAsia="仿宋_GB2312" w:cs="仿宋_GB2312"/>
          <w:b/>
          <w:sz w:val="32"/>
          <w:szCs w:val="32"/>
        </w:rPr>
        <w:t>责任部门:团委、各党总支</w:t>
      </w:r>
      <w:r>
        <w:rPr>
          <w:rFonts w:hint="eastAsia" w:ascii="仿宋_GB2312" w:hAnsi="仿宋_GB2312" w:eastAsia="仿宋_GB2312" w:cs="仿宋_GB2312"/>
          <w:bCs/>
          <w:sz w:val="32"/>
          <w:szCs w:val="32"/>
        </w:rPr>
        <w:t>)</w:t>
      </w:r>
    </w:p>
    <w:p>
      <w:pPr>
        <w:spacing w:line="52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5.先进模范学习宣传活动。</w:t>
      </w:r>
      <w:r>
        <w:rPr>
          <w:rFonts w:hint="eastAsia" w:ascii="仿宋_GB2312" w:hAnsi="仿宋_GB2312" w:eastAsia="仿宋_GB2312" w:cs="仿宋_GB2312"/>
          <w:bCs/>
          <w:sz w:val="32"/>
          <w:szCs w:val="32"/>
        </w:rPr>
        <w:t>组织开展评选优秀共产党员、优秀党务工作者、优秀教师、优秀教育工作者、师德标兵、教学名师、优秀青年教师等活动，充分发挥他们的精神引领和典型示范作用。组织师生深入走访慰问老党员、老同志，帮助解决实际困难，让他们切实感受到学院的温暖。(</w:t>
      </w:r>
      <w:r>
        <w:rPr>
          <w:rFonts w:hint="eastAsia" w:ascii="仿宋_GB2312" w:hAnsi="仿宋_GB2312" w:eastAsia="仿宋_GB2312" w:cs="仿宋_GB2312"/>
          <w:b/>
          <w:sz w:val="32"/>
          <w:szCs w:val="32"/>
        </w:rPr>
        <w:t>责任部门:组织部、党办院办、人事处</w:t>
      </w:r>
      <w:r>
        <w:rPr>
          <w:rFonts w:hint="eastAsia" w:ascii="仿宋_GB2312" w:hAnsi="仿宋_GB2312" w:eastAsia="仿宋_GB2312" w:cs="仿宋_GB2312"/>
          <w:bCs/>
          <w:sz w:val="32"/>
          <w:szCs w:val="32"/>
        </w:rPr>
        <w:t>)</w:t>
      </w:r>
    </w:p>
    <w:p>
      <w:pPr>
        <w:spacing w:line="52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6.同升国旗、同唱国歌活动。</w:t>
      </w:r>
      <w:r>
        <w:rPr>
          <w:rFonts w:hint="eastAsia" w:ascii="仿宋_GB2312" w:hAnsi="仿宋_GB2312" w:eastAsia="仿宋_GB2312" w:cs="仿宋_GB2312"/>
          <w:bCs/>
          <w:sz w:val="32"/>
          <w:szCs w:val="32"/>
        </w:rPr>
        <w:t>开展“我爱祖国、同唱国歌”活动，让师生充分表达爱国情感，让爱党爱国爱社会主义的时代主旋律响彻校园。从现在到今年年底，每天中午11点50分，由校园广播站、LED显示屏播放国歌。在国庆节前后举行隆重的升国旗仪式，在国庆长假期间悬挂国旗。鼓励教职工家庭在家门前悬挂国旗。将国旗、国徽和国歌作为爱国主义教育的重要内容，教育学生了解国旗、国徽和国歌的历史和精神内涵。(</w:t>
      </w:r>
      <w:r>
        <w:rPr>
          <w:rFonts w:hint="eastAsia" w:ascii="仿宋_GB2312" w:hAnsi="仿宋_GB2312" w:eastAsia="仿宋_GB2312" w:cs="仿宋_GB2312"/>
          <w:b/>
          <w:sz w:val="32"/>
          <w:szCs w:val="32"/>
        </w:rPr>
        <w:t>责任部门:宣传部、学工部、各党总支</w:t>
      </w:r>
      <w:r>
        <w:rPr>
          <w:rFonts w:hint="eastAsia" w:ascii="仿宋_GB2312" w:hAnsi="仿宋_GB2312" w:eastAsia="仿宋_GB2312" w:cs="仿宋_GB2312"/>
          <w:bCs/>
          <w:sz w:val="32"/>
          <w:szCs w:val="32"/>
        </w:rPr>
        <w:t>)</w:t>
      </w:r>
    </w:p>
    <w:p>
      <w:pPr>
        <w:spacing w:line="52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7.主题作品征集展示活动。</w:t>
      </w:r>
      <w:r>
        <w:rPr>
          <w:rFonts w:hint="eastAsia" w:ascii="仿宋_GB2312" w:hAnsi="仿宋_GB2312" w:eastAsia="仿宋_GB2312" w:cs="仿宋_GB2312"/>
          <w:bCs/>
          <w:sz w:val="32"/>
          <w:szCs w:val="32"/>
        </w:rPr>
        <w:t>围绕“我和祖国共成长”，广泛开展微电影、短视频、文章、诗词、书法美术、摄影作品、老照片、楹联、动漫、歌曲等作品征集活动，让人们在创作实践中深入了解共和国历史、传承革命精神。征集评选一批主题鲜明、 体裁多样的优秀作品，通过网络、报纸杂志等集中展示，充分展现对党的感恩、对伟大祖国的热爱、对美好生活的向往。(</w:t>
      </w:r>
      <w:r>
        <w:rPr>
          <w:rFonts w:hint="eastAsia" w:ascii="仿宋_GB2312" w:hAnsi="仿宋_GB2312" w:eastAsia="仿宋_GB2312" w:cs="仿宋_GB2312"/>
          <w:b/>
          <w:sz w:val="32"/>
          <w:szCs w:val="32"/>
        </w:rPr>
        <w:t>责任部门:宣传部、团委、各党总支</w:t>
      </w:r>
      <w:r>
        <w:rPr>
          <w:rFonts w:hint="eastAsia" w:ascii="仿宋_GB2312" w:hAnsi="仿宋_GB2312" w:eastAsia="仿宋_GB2312" w:cs="仿宋_GB2312"/>
          <w:bCs/>
          <w:sz w:val="32"/>
          <w:szCs w:val="32"/>
        </w:rPr>
        <w:t>)</w:t>
      </w:r>
    </w:p>
    <w:p>
      <w:pPr>
        <w:spacing w:line="52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8.“开学第一课”教育活动。</w:t>
      </w:r>
      <w:r>
        <w:rPr>
          <w:rFonts w:hint="eastAsia" w:ascii="仿宋_GB2312" w:hAnsi="仿宋_GB2312" w:eastAsia="仿宋_GB2312" w:cs="仿宋_GB2312"/>
          <w:bCs/>
          <w:sz w:val="32"/>
          <w:szCs w:val="32"/>
        </w:rPr>
        <w:t>组织实施好“开学第一课”，聚焦“我和祖国共成长”，深入开展爱国主义教育和革命传统教育。组织专题党团活动、班级活动、论坛讲座，开展形势政策宣传教育。组织诵读校训、读书演讲、歌咏比赛、英模进校园、参观校史馆等活动，推动校园文化活动蓬勃开展。举办面向全体学生的“你好新时代——中国永远在这儿”多媒体作品征集展示活动，引导学生用喜闻乐见的形式，展示投身新时代、建功新时代的青春梦想。(</w:t>
      </w:r>
      <w:r>
        <w:rPr>
          <w:rFonts w:hint="eastAsia" w:ascii="仿宋_GB2312" w:hAnsi="仿宋_GB2312" w:eastAsia="仿宋_GB2312" w:cs="仿宋_GB2312"/>
          <w:b/>
          <w:sz w:val="32"/>
          <w:szCs w:val="32"/>
        </w:rPr>
        <w:t>责任部门:宣传部、学工部、团委、各党总支</w:t>
      </w:r>
      <w:r>
        <w:rPr>
          <w:rFonts w:hint="eastAsia" w:ascii="仿宋_GB2312" w:hAnsi="仿宋_GB2312" w:eastAsia="仿宋_GB2312" w:cs="仿宋_GB2312"/>
          <w:bCs/>
          <w:sz w:val="32"/>
          <w:szCs w:val="32"/>
        </w:rPr>
        <w:t>)。</w:t>
      </w:r>
    </w:p>
    <w:p>
      <w:pPr>
        <w:spacing w:line="52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9.节日主题活动。</w:t>
      </w:r>
      <w:r>
        <w:rPr>
          <w:rFonts w:hint="eastAsia" w:ascii="仿宋_GB2312" w:hAnsi="仿宋_GB2312" w:eastAsia="仿宋_GB2312" w:cs="仿宋_GB2312"/>
          <w:bCs/>
          <w:sz w:val="32"/>
          <w:szCs w:val="32"/>
        </w:rPr>
        <w:t>精心设计、广泛开展“我们的节日”活动，深入挖掘中秋、重阳等中华民族传统节日的文化内涵，突出爱国主题，丰富内容形式，更好弘扬爱国精神、凝聚爱国力量。围绕“五一”国际劳动节、“五四”青年节、“七一”党的生日、“八一”建军节、“九一0”教师节、“九二0”公民道德宣传日、“十一”国庆节等重要节日和少数民族重大节庆，有针对性地组织开展群众性庆祝活动，共同迎接和庆祝中华人民共和国70华诞。(</w:t>
      </w:r>
      <w:r>
        <w:rPr>
          <w:rFonts w:hint="eastAsia" w:ascii="仿宋_GB2312" w:hAnsi="仿宋_GB2312" w:eastAsia="仿宋_GB2312" w:cs="仿宋_GB2312"/>
          <w:b/>
          <w:sz w:val="32"/>
          <w:szCs w:val="32"/>
        </w:rPr>
        <w:t>责任部门:宣传部、学工部、团委、工会、各党总支</w:t>
      </w:r>
      <w:r>
        <w:rPr>
          <w:rFonts w:hint="eastAsia" w:ascii="仿宋_GB2312" w:hAnsi="仿宋_GB2312" w:eastAsia="仿宋_GB2312" w:cs="仿宋_GB2312"/>
          <w:bCs/>
          <w:sz w:val="32"/>
          <w:szCs w:val="32"/>
        </w:rPr>
        <w:t>)</w:t>
      </w:r>
    </w:p>
    <w:p>
      <w:pPr>
        <w:spacing w:line="5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10.国防教育活动。</w:t>
      </w:r>
      <w:r>
        <w:rPr>
          <w:rFonts w:hint="eastAsia" w:ascii="仿宋_GB2312" w:hAnsi="仿宋_GB2312" w:eastAsia="仿宋_GB2312" w:cs="仿宋_GB2312"/>
          <w:bCs/>
          <w:kern w:val="0"/>
          <w:sz w:val="32"/>
          <w:szCs w:val="32"/>
        </w:rPr>
        <w:t>利用新生军训开展国防教育进校园活动，持续开展“爱我国防”主题活动，厚植学生的家国情怀和爱国意识，不断强化学生全民国防观念。(</w:t>
      </w:r>
      <w:r>
        <w:rPr>
          <w:rFonts w:hint="eastAsia" w:ascii="仿宋_GB2312" w:hAnsi="仿宋_GB2312" w:eastAsia="仿宋_GB2312" w:cs="仿宋_GB2312"/>
          <w:b/>
          <w:sz w:val="32"/>
          <w:szCs w:val="32"/>
        </w:rPr>
        <w:t>责任部门:武装部、学工部、各党总支</w:t>
      </w:r>
      <w:r>
        <w:rPr>
          <w:rFonts w:hint="eastAsia" w:ascii="仿宋_GB2312" w:hAnsi="仿宋_GB2312" w:eastAsia="仿宋_GB2312" w:cs="仿宋_GB2312"/>
          <w:bCs/>
          <w:kern w:val="0"/>
          <w:sz w:val="32"/>
          <w:szCs w:val="32"/>
        </w:rPr>
        <w:t>)</w:t>
      </w:r>
    </w:p>
    <w:p>
      <w:pPr>
        <w:spacing w:line="5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11.网上主题宣传教育活动。</w:t>
      </w:r>
      <w:r>
        <w:rPr>
          <w:rFonts w:hint="eastAsia" w:ascii="仿宋_GB2312" w:hAnsi="仿宋_GB2312" w:eastAsia="仿宋_GB2312" w:cs="仿宋_GB2312"/>
          <w:bCs/>
          <w:kern w:val="0"/>
          <w:sz w:val="32"/>
          <w:szCs w:val="32"/>
        </w:rPr>
        <w:t>围绕“我和我的祖国”主题，利用LED视频、微信公众号等新媒体，构建网上网下同心圆，更好凝聚社会共识。在校园网设立“庆祝中华人民共和国成立70周年”专题网页，转载中央主要新闻媒体报道，发表原创网评文章，开展网上宣讲、视频展播、访谈交流等，加强成就宣传和政策解读。开展网上缅怀先烈活动，在校园网首页显著位置建立互动平台，开设网上献花、网上纪念堂、师生留言等板块，吸引师生踊跃参与。组织开展“我心中的那面国旗”、“我向国旗敬个礼”、“国旗在我心中”等网上礼赞国旗活动，积极上传师生同国旗合影的照片或视频，畅谈心中的国旗，抒发爱国之情。开展网上知识竞赛活动，使广大师生在互动参与中了解中华人民共和国的大事要事喜事。(</w:t>
      </w:r>
      <w:r>
        <w:rPr>
          <w:rFonts w:hint="eastAsia" w:ascii="仿宋_GB2312" w:hAnsi="仿宋_GB2312" w:eastAsia="仿宋_GB2312" w:cs="仿宋_GB2312"/>
          <w:b/>
          <w:sz w:val="32"/>
          <w:szCs w:val="32"/>
        </w:rPr>
        <w:t>责任部门:宣传部、信息中心</w:t>
      </w:r>
      <w:r>
        <w:rPr>
          <w:rFonts w:hint="eastAsia" w:ascii="仿宋_GB2312" w:hAnsi="仿宋_GB2312" w:eastAsia="仿宋_GB2312" w:cs="仿宋_GB2312"/>
          <w:bCs/>
          <w:kern w:val="0"/>
          <w:sz w:val="32"/>
          <w:szCs w:val="32"/>
        </w:rPr>
        <w:t>)</w:t>
      </w:r>
    </w:p>
    <w:p>
      <w:pPr>
        <w:spacing w:line="5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12.组织参加南充市委、市政府组织的纪念中华人民共和国成立70周年大合唱、文娱演出活动。</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
          <w:sz w:val="32"/>
          <w:szCs w:val="32"/>
        </w:rPr>
        <w:t>责任部门:学工部、团委、艺术系</w:t>
      </w:r>
      <w:r>
        <w:rPr>
          <w:rFonts w:hint="eastAsia" w:ascii="仿宋_GB2312" w:hAnsi="仿宋_GB2312" w:eastAsia="仿宋_GB2312" w:cs="仿宋_GB2312"/>
          <w:bCs/>
          <w:kern w:val="0"/>
          <w:sz w:val="32"/>
          <w:szCs w:val="32"/>
        </w:rPr>
        <w:t xml:space="preserve">)   </w:t>
      </w:r>
    </w:p>
    <w:p>
      <w:pPr>
        <w:spacing w:line="52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13.学院组织以系为单位参加的“我和我的祖国”为主题的庆祝中华人民共和国成立70周年合唱比赛。（责任部门：宣传部、学工部、团委、艺术系、各党总支）</w:t>
      </w:r>
    </w:p>
    <w:p>
      <w:pPr>
        <w:spacing w:line="5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14.精心营造校园国庆氛围。</w:t>
      </w:r>
      <w:r>
        <w:rPr>
          <w:rFonts w:hint="eastAsia" w:ascii="仿宋_GB2312" w:hAnsi="仿宋_GB2312" w:eastAsia="仿宋_GB2312" w:cs="仿宋_GB2312"/>
          <w:bCs/>
          <w:kern w:val="0"/>
          <w:sz w:val="32"/>
          <w:szCs w:val="32"/>
        </w:rPr>
        <w:t>充分利用LED显示屏、建筑围挡、灯箱展板、灯杆道旗等校园阵地，张贴悬挂展示标语口号、宣传挂图，努力打造校园正能量。推进文明校园创建活动，做好校园清洁卫生，美化校园环境，营造良好社会氛围。(</w:t>
      </w:r>
      <w:r>
        <w:rPr>
          <w:rFonts w:hint="eastAsia" w:ascii="仿宋_GB2312" w:hAnsi="仿宋_GB2312" w:eastAsia="仿宋_GB2312" w:cs="仿宋_GB2312"/>
          <w:b/>
          <w:sz w:val="32"/>
          <w:szCs w:val="32"/>
        </w:rPr>
        <w:t>责任部门:宣传部、后勤管理处</w:t>
      </w:r>
      <w:r>
        <w:rPr>
          <w:rFonts w:hint="eastAsia" w:ascii="仿宋_GB2312" w:hAnsi="仿宋_GB2312" w:eastAsia="仿宋_GB2312" w:cs="仿宋_GB2312"/>
          <w:bCs/>
          <w:kern w:val="0"/>
          <w:sz w:val="32"/>
          <w:szCs w:val="32"/>
        </w:rPr>
        <w:t>)</w:t>
      </w:r>
    </w:p>
    <w:p>
      <w:pPr>
        <w:spacing w:line="520" w:lineRule="exact"/>
        <w:ind w:firstLine="643" w:firstLineChars="200"/>
        <w:rPr>
          <w:rFonts w:ascii="仿宋_GB2312" w:hAnsi="仿宋_GB2312" w:eastAsia="仿宋_GB2312" w:cs="仿宋_GB2312"/>
          <w:bCs/>
          <w:kern w:val="0"/>
          <w:sz w:val="32"/>
          <w:szCs w:val="32"/>
        </w:rPr>
      </w:pPr>
      <w:r>
        <w:rPr>
          <w:rFonts w:hint="eastAsia" w:ascii="黑体" w:hAnsi="黑体" w:eastAsia="黑体" w:cs="黑体"/>
          <w:b/>
          <w:sz w:val="32"/>
          <w:szCs w:val="32"/>
        </w:rPr>
        <w:t>三、工作要求</w:t>
      </w:r>
      <w:r>
        <w:rPr>
          <w:rFonts w:hint="eastAsia" w:ascii="黑体" w:hAnsi="黑体" w:eastAsia="黑体" w:cs="黑体"/>
          <w:b/>
          <w:sz w:val="32"/>
          <w:szCs w:val="32"/>
        </w:rPr>
        <w:br w:type="textWrapping"/>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kern w:val="0"/>
          <w:sz w:val="32"/>
          <w:szCs w:val="32"/>
        </w:rPr>
        <w:t xml:space="preserve"> 1.把握正确方向。</w:t>
      </w:r>
      <w:r>
        <w:rPr>
          <w:rFonts w:hint="eastAsia" w:ascii="仿宋_GB2312" w:hAnsi="仿宋_GB2312" w:eastAsia="仿宋_GB2312" w:cs="仿宋_GB2312"/>
          <w:bCs/>
          <w:kern w:val="0"/>
          <w:sz w:val="32"/>
          <w:szCs w:val="32"/>
        </w:rPr>
        <w:t>群众性主题宣传教育活动具有很强的政治性、理论性、政策性，必须严把政治方向和舆论导向。要坚定不移地同以习近平同志为核心的党中央保持高度一致，坚持团结稳定鼓劲，正面宣传为主。要把深入学习宣传贯彻习近平新时代中国特色社会主义思想摆在首要位置，贯穿到群众性主题宣传教育活动的各方面各环节。要统筹好内宣外宣、网上网下，加强传播手段和话语方式创新，唱响主旋律，壮大正能量，着力营造良好舆论环境。要把好政治关，旗帜鲜明支持正确思想言论，旗帜鲜明反对和抵制各种错误观点，旗帜鲜明反对历史虚无主义的错误倾向。</w:t>
      </w:r>
      <w:r>
        <w:rPr>
          <w:rFonts w:hint="eastAsia" w:ascii="仿宋_GB2312" w:hAnsi="仿宋_GB2312" w:eastAsia="仿宋_GB2312" w:cs="仿宋_GB2312"/>
          <w:bCs/>
          <w:kern w:val="0"/>
          <w:sz w:val="32"/>
          <w:szCs w:val="32"/>
        </w:rPr>
        <w:br w:type="textWrapping"/>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kern w:val="0"/>
          <w:sz w:val="32"/>
          <w:szCs w:val="32"/>
        </w:rPr>
        <w:t xml:space="preserve">  2.突出思想内涵。</w:t>
      </w:r>
      <w:r>
        <w:rPr>
          <w:rFonts w:hint="eastAsia" w:ascii="仿宋_GB2312" w:hAnsi="仿宋_GB2312" w:eastAsia="仿宋_GB2312" w:cs="仿宋_GB2312"/>
          <w:bCs/>
          <w:kern w:val="0"/>
          <w:sz w:val="32"/>
          <w:szCs w:val="32"/>
        </w:rPr>
        <w:t>要把庆祝中华人民共和国成立70周年活动与学习宣传贯彻习近平新时代中国特色社会主义思想和党的十九大精神结合起来，与“不忘初心、牢记使命”主题教育结合起来，深入进行理想信念教育、革命历史和革命传统教育、爱国主义教育、民族团结教育、改革开放教育，要集中展示中年人民共和国成70年来特别是党的十八大以来取得的举世瞩目的巨大成就。深刻认识在党的领导下，近代以来久经磨难的中华民族迎来了从站起来、富起来到强起来的伟大飞跃，深刻理解只有共产党才能领导中国、只有社会主义才能救中国、只有中国特色社会主义才能发展中国、只有坚持和发展中国特色社会主义才能实现中华民族伟大复兴。要通过广泛开展群众性主题宣传教育活动，把成就讲足、把经验讲透、把形势讲清、把前景讲明，进一步振奋精神、鼓舞士气，引导广大干部群众朝着党中央确定的宏伟目标团结一心向前进。</w:t>
      </w:r>
    </w:p>
    <w:p>
      <w:pPr>
        <w:widowControl/>
        <w:spacing w:line="5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3.吸引师生参与。</w:t>
      </w:r>
      <w:r>
        <w:rPr>
          <w:rFonts w:hint="eastAsia" w:ascii="仿宋_GB2312" w:hAnsi="仿宋_GB2312" w:eastAsia="仿宋_GB2312" w:cs="仿宋_GB2312"/>
          <w:bCs/>
          <w:kern w:val="0"/>
          <w:sz w:val="32"/>
          <w:szCs w:val="32"/>
        </w:rPr>
        <w:t>要坚持热在基层、热在群众，充分发挥广大师生的主体性，把统一组织活动与师生自发开展活动结合起来，使群众性主题宣传教育活动深入校园，贯穿到人们工作、学习、生活各方面，引领广大教职工立足本职作贡献、建功立业新时代。要创新方式方法，注重实际效果，增加时代元素，满足师生愿望期待，生动活泼开展特色鲜明、富有实效的各类活动，让师生共享祖国荣光、感受生活美好。</w:t>
      </w:r>
    </w:p>
    <w:p>
      <w:pPr>
        <w:widowControl/>
        <w:spacing w:line="5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4.坚持务实节俭。</w:t>
      </w:r>
      <w:r>
        <w:rPr>
          <w:rFonts w:hint="eastAsia" w:ascii="仿宋_GB2312" w:hAnsi="仿宋_GB2312" w:eastAsia="仿宋_GB2312" w:cs="仿宋_GB2312"/>
          <w:bCs/>
          <w:kern w:val="0"/>
          <w:sz w:val="32"/>
          <w:szCs w:val="32"/>
        </w:rPr>
        <w:t>要着力推动解决实际问题，提升校园文化服务能力和水平，增强师生获得感、成就感、幸福感。要严格落实中央八项规定及其实施细则精神，严格执行《党政机关厉行节约反对浪费条例》要求，坚决反对形式主义，坚决防止铺张浪费，注重节俭办活动，切实做到既隆重热烈又务实节俭。加强对各类活动的引导、规范和管理，严禁借庆祝活动搞不正之风，严禁违规制作发放纪念品。学院纪委、监察处、审计处要认真履行监督职责。</w:t>
      </w:r>
      <w:r>
        <w:rPr>
          <w:rFonts w:hint="eastAsia" w:ascii="仿宋_GB2312" w:hAnsi="仿宋_GB2312" w:eastAsia="仿宋_GB2312" w:cs="仿宋_GB2312"/>
          <w:bCs/>
          <w:kern w:val="0"/>
          <w:sz w:val="32"/>
          <w:szCs w:val="32"/>
        </w:rPr>
        <w:br w:type="textWrapping"/>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kern w:val="0"/>
          <w:sz w:val="32"/>
          <w:szCs w:val="32"/>
        </w:rPr>
        <w:t xml:space="preserve"> 5.加强组织领导。</w:t>
      </w:r>
      <w:r>
        <w:rPr>
          <w:rFonts w:hint="eastAsia" w:ascii="仿宋_GB2312" w:hAnsi="仿宋_GB2312" w:eastAsia="仿宋_GB2312" w:cs="仿宋_GB2312"/>
          <w:bCs/>
          <w:kern w:val="0"/>
          <w:sz w:val="32"/>
          <w:szCs w:val="32"/>
        </w:rPr>
        <w:t>群众性主题宣传教育活动是庆祝中华人民共和国成立70周年系列活动的重要内容。各系、部门要高度重视，切实加强组织领导，周密安排、精心实施，充分结合实际，因地制宜，务求实效。党委宣传部要牵头抓总、统筹推进，各有关系、部门要积极配合，充分发挥各自优势，形成整体合力。要持续保持热度，分阶段分步骤扎实推进，贯穿全年工作始终。要牢固树立安全意识，把安全责任落实到活动的各个环节，确保各项活动安全有序、欢乐祥和。</w:t>
      </w:r>
    </w:p>
    <w:p>
      <w:pPr>
        <w:widowControl/>
        <w:spacing w:line="52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各系、部门要根据本实施方案制定具体落实措施，并将开展教育活动情况报送党委宣传部备案。</w:t>
      </w:r>
    </w:p>
    <w:p>
      <w:pPr>
        <w:widowControl/>
        <w:spacing w:line="520" w:lineRule="exact"/>
        <w:ind w:firstLine="640" w:firstLineChars="200"/>
        <w:rPr>
          <w:rFonts w:hint="eastAsia" w:ascii="仿宋_GB2312" w:hAnsi="仿宋_GB2312" w:eastAsia="仿宋_GB2312" w:cs="仿宋_GB2312"/>
          <w:bCs/>
          <w:kern w:val="0"/>
          <w:sz w:val="32"/>
          <w:szCs w:val="32"/>
        </w:rPr>
      </w:pPr>
    </w:p>
    <w:p>
      <w:pPr>
        <w:widowControl/>
        <w:spacing w:line="520" w:lineRule="exact"/>
        <w:ind w:firstLine="3520" w:firstLineChars="1100"/>
        <w:rPr>
          <w:rFonts w:hint="eastAsia" w:ascii="仿宋_GB2312" w:hAnsi="仿宋_GB2312" w:eastAsia="仿宋_GB2312" w:cs="仿宋_GB2312"/>
          <w:bCs/>
          <w:kern w:val="0"/>
          <w:sz w:val="32"/>
          <w:szCs w:val="32"/>
        </w:rPr>
      </w:pPr>
    </w:p>
    <w:p>
      <w:pPr>
        <w:widowControl/>
        <w:spacing w:line="520" w:lineRule="exact"/>
        <w:ind w:firstLine="3520" w:firstLineChars="1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中共南充职业技术学院委员会</w:t>
      </w:r>
    </w:p>
    <w:p>
      <w:pPr>
        <w:widowControl/>
        <w:spacing w:line="520" w:lineRule="exact"/>
        <w:ind w:firstLine="4480" w:firstLineChars="14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2019年7月2日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18"/>
    <w:rsid w:val="00012C70"/>
    <w:rsid w:val="00153A14"/>
    <w:rsid w:val="00170504"/>
    <w:rsid w:val="00170FF4"/>
    <w:rsid w:val="00183C18"/>
    <w:rsid w:val="001E1911"/>
    <w:rsid w:val="0020480C"/>
    <w:rsid w:val="0024055E"/>
    <w:rsid w:val="00270558"/>
    <w:rsid w:val="00285278"/>
    <w:rsid w:val="002B2288"/>
    <w:rsid w:val="002E6EB3"/>
    <w:rsid w:val="002F2060"/>
    <w:rsid w:val="0032004B"/>
    <w:rsid w:val="00332DB1"/>
    <w:rsid w:val="003401D8"/>
    <w:rsid w:val="00350EDF"/>
    <w:rsid w:val="003F20A8"/>
    <w:rsid w:val="00433927"/>
    <w:rsid w:val="004378EC"/>
    <w:rsid w:val="004464F6"/>
    <w:rsid w:val="0045567A"/>
    <w:rsid w:val="00494D7B"/>
    <w:rsid w:val="004A1CA6"/>
    <w:rsid w:val="004B484B"/>
    <w:rsid w:val="004D7CA4"/>
    <w:rsid w:val="004F78B0"/>
    <w:rsid w:val="00516DCB"/>
    <w:rsid w:val="00572641"/>
    <w:rsid w:val="005B34AB"/>
    <w:rsid w:val="00600F39"/>
    <w:rsid w:val="00637424"/>
    <w:rsid w:val="00645724"/>
    <w:rsid w:val="006475A2"/>
    <w:rsid w:val="0066014F"/>
    <w:rsid w:val="00677798"/>
    <w:rsid w:val="0068560A"/>
    <w:rsid w:val="006B63A5"/>
    <w:rsid w:val="006E299A"/>
    <w:rsid w:val="0071293F"/>
    <w:rsid w:val="007242BC"/>
    <w:rsid w:val="00764AC6"/>
    <w:rsid w:val="0084621C"/>
    <w:rsid w:val="00896329"/>
    <w:rsid w:val="008A4A28"/>
    <w:rsid w:val="00932E4C"/>
    <w:rsid w:val="0094782E"/>
    <w:rsid w:val="00960250"/>
    <w:rsid w:val="00972C65"/>
    <w:rsid w:val="00A15085"/>
    <w:rsid w:val="00A31AC8"/>
    <w:rsid w:val="00A41A0A"/>
    <w:rsid w:val="00A43491"/>
    <w:rsid w:val="00B16F02"/>
    <w:rsid w:val="00B40A8C"/>
    <w:rsid w:val="00B83D76"/>
    <w:rsid w:val="00BD1BD4"/>
    <w:rsid w:val="00C27D21"/>
    <w:rsid w:val="00C35A30"/>
    <w:rsid w:val="00C9722D"/>
    <w:rsid w:val="00D75F85"/>
    <w:rsid w:val="00DC639B"/>
    <w:rsid w:val="00DD6D9E"/>
    <w:rsid w:val="00E12F74"/>
    <w:rsid w:val="00E67582"/>
    <w:rsid w:val="00FA1001"/>
    <w:rsid w:val="00FB1B9D"/>
    <w:rsid w:val="01E475A6"/>
    <w:rsid w:val="036F3BA6"/>
    <w:rsid w:val="07E67F0A"/>
    <w:rsid w:val="0DA5440C"/>
    <w:rsid w:val="11B356FB"/>
    <w:rsid w:val="16405D00"/>
    <w:rsid w:val="1BFD4E4A"/>
    <w:rsid w:val="1FA966CF"/>
    <w:rsid w:val="23133B36"/>
    <w:rsid w:val="25CC6070"/>
    <w:rsid w:val="287A67C2"/>
    <w:rsid w:val="2C947EB9"/>
    <w:rsid w:val="2D0F2310"/>
    <w:rsid w:val="3A6C5311"/>
    <w:rsid w:val="3C956CC7"/>
    <w:rsid w:val="459473B4"/>
    <w:rsid w:val="495837DA"/>
    <w:rsid w:val="4CEB728B"/>
    <w:rsid w:val="4D1D0D8C"/>
    <w:rsid w:val="51502847"/>
    <w:rsid w:val="566F0492"/>
    <w:rsid w:val="5DC40BC4"/>
    <w:rsid w:val="5FB716FA"/>
    <w:rsid w:val="61491013"/>
    <w:rsid w:val="64047AA5"/>
    <w:rsid w:val="65341489"/>
    <w:rsid w:val="66D47F1D"/>
    <w:rsid w:val="74976477"/>
    <w:rsid w:val="75BE532C"/>
    <w:rsid w:val="76C02F34"/>
    <w:rsid w:val="773238CA"/>
    <w:rsid w:val="7794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rFonts w:asciiTheme="minorHAnsi" w:hAnsiTheme="minorHAnsi" w:eastAsiaTheme="minorEastAsia" w:cstheme="minorBidi"/>
      <w:kern w:val="2"/>
      <w:sz w:val="18"/>
      <w:szCs w:val="18"/>
    </w:rPr>
  </w:style>
  <w:style w:type="character" w:customStyle="1" w:styleId="8">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3E4D7D-779C-468E-ABF4-B84CD35258D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739</Words>
  <Characters>4218</Characters>
  <Lines>35</Lines>
  <Paragraphs>9</Paragraphs>
  <TotalTime>225</TotalTime>
  <ScaleCrop>false</ScaleCrop>
  <LinksUpToDate>false</LinksUpToDate>
  <CharactersWithSpaces>4948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2019-06-21T05:34:00Z</dcterms:created>
  <dc:creator>Administrator</dc:creator>
  <cp:lastModifiedBy>夜猫子912664</cp:lastModifiedBy>
  <dcterms:modified xsi:type="dcterms:W3CDTF">2019-09-18T07:31:35Z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